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FD02" w14:textId="2F803327" w:rsidR="00A95ECD" w:rsidRPr="00A95ECD" w:rsidRDefault="009F08F8" w:rsidP="00A95ECD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Math 242: Chapter 2</w:t>
      </w:r>
      <w:r w:rsidR="00A95ECD" w:rsidRPr="00A95ECD">
        <w:rPr>
          <w:rFonts w:ascii="Times New Roman" w:hAnsi="Times New Roman" w:cs="Times New Roman"/>
          <w:u w:val="single"/>
        </w:rPr>
        <w:t xml:space="preserve"> Reading Questions</w:t>
      </w:r>
      <w:r>
        <w:rPr>
          <w:rFonts w:ascii="Times New Roman" w:hAnsi="Times New Roman" w:cs="Times New Roman"/>
          <w:u w:val="single"/>
        </w:rPr>
        <w:t>, Due September 5</w:t>
      </w:r>
      <w:bookmarkStart w:id="0" w:name="_GoBack"/>
      <w:bookmarkEnd w:id="0"/>
    </w:p>
    <w:p w14:paraId="709B1407" w14:textId="370C270B" w:rsidR="009F08F8" w:rsidRPr="009F08F8" w:rsidRDefault="009F08F8" w:rsidP="009F08F8">
      <w:pPr>
        <w:rPr>
          <w:rFonts w:ascii="Times New Roman" w:eastAsia="Times New Roman" w:hAnsi="Times New Roman" w:cs="Times New Roman"/>
        </w:rPr>
      </w:pPr>
      <w:r w:rsidRPr="009F08F8">
        <w:rPr>
          <w:rFonts w:ascii="Times New Roman" w:eastAsia="Times New Roman" w:hAnsi="Times New Roman" w:cs="Times New Roman"/>
        </w:rPr>
        <w:t>1. What are the two major different kinds of variables?</w:t>
      </w:r>
    </w:p>
    <w:p w14:paraId="6842A570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5FD1AEB9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0A28E4C6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5DDD332E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0A014ED8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6F3A73DB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58B4FF95" w14:textId="307B8C06" w:rsidR="009F08F8" w:rsidRPr="009F08F8" w:rsidRDefault="009F08F8" w:rsidP="009F08F8">
      <w:pPr>
        <w:rPr>
          <w:rFonts w:ascii="Times New Roman" w:eastAsia="Times New Roman" w:hAnsi="Times New Roman" w:cs="Times New Roman"/>
        </w:rPr>
      </w:pPr>
      <w:r w:rsidRPr="009F08F8">
        <w:rPr>
          <w:rFonts w:ascii="Times New Roman" w:eastAsia="Times New Roman" w:hAnsi="Times New Roman" w:cs="Times New Roman"/>
        </w:rPr>
        <w:t>2. How are variables and cases arranged in a data frame?</w:t>
      </w:r>
    </w:p>
    <w:p w14:paraId="34650370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2241B6D5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1933CF45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4E0FC65F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4E39FECE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21F10BF0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3763CDA1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365733A8" w14:textId="0EB79893" w:rsidR="009F08F8" w:rsidRPr="009F08F8" w:rsidRDefault="009F08F8" w:rsidP="009F08F8">
      <w:pPr>
        <w:rPr>
          <w:rFonts w:ascii="Times New Roman" w:eastAsia="Times New Roman" w:hAnsi="Times New Roman" w:cs="Times New Roman"/>
        </w:rPr>
      </w:pPr>
      <w:r w:rsidRPr="009F08F8">
        <w:rPr>
          <w:rFonts w:ascii="Times New Roman" w:eastAsia="Times New Roman" w:hAnsi="Times New Roman" w:cs="Times New Roman"/>
        </w:rPr>
        <w:t>3. How is the relationship between these things: population, sampling frame, sample, census?</w:t>
      </w:r>
    </w:p>
    <w:p w14:paraId="0AD4725B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1333D0DF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45E0BD40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59C9099B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1082527B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41168D34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72A303FC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325CF414" w14:textId="72DCC970" w:rsidR="009F08F8" w:rsidRPr="009F08F8" w:rsidRDefault="009F08F8" w:rsidP="009F08F8">
      <w:pPr>
        <w:rPr>
          <w:rFonts w:ascii="Times New Roman" w:eastAsia="Times New Roman" w:hAnsi="Times New Roman" w:cs="Times New Roman"/>
        </w:rPr>
      </w:pPr>
      <w:r w:rsidRPr="009F08F8">
        <w:rPr>
          <w:rFonts w:ascii="Times New Roman" w:eastAsia="Times New Roman" w:hAnsi="Times New Roman" w:cs="Times New Roman"/>
        </w:rPr>
        <w:t>4. What’s the difference between a longitudinal and cross-sectional sample?</w:t>
      </w:r>
    </w:p>
    <w:p w14:paraId="1B28C74C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067280F6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71CA0261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6DCA3919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01FD69A6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0919E298" w14:textId="77777777" w:rsidR="009F08F8" w:rsidRDefault="009F08F8" w:rsidP="009F08F8">
      <w:pPr>
        <w:rPr>
          <w:rFonts w:ascii="Times New Roman" w:eastAsia="Times New Roman" w:hAnsi="Times New Roman" w:cs="Times New Roman"/>
        </w:rPr>
      </w:pPr>
    </w:p>
    <w:p w14:paraId="7CBE994D" w14:textId="71CAB8A1" w:rsidR="009F08F8" w:rsidRPr="009F08F8" w:rsidRDefault="009F08F8" w:rsidP="009F08F8">
      <w:pPr>
        <w:rPr>
          <w:rFonts w:ascii="Times New Roman" w:eastAsia="Times New Roman" w:hAnsi="Times New Roman" w:cs="Times New Roman"/>
        </w:rPr>
      </w:pPr>
      <w:r w:rsidRPr="009F08F8">
        <w:rPr>
          <w:rFonts w:ascii="Times New Roman" w:eastAsia="Times New Roman" w:hAnsi="Times New Roman" w:cs="Times New Roman"/>
        </w:rPr>
        <w:t>5. Describe some types of sampling that lead to the sample potentially being unrepresentative of the population?</w:t>
      </w:r>
    </w:p>
    <w:p w14:paraId="711914A1" w14:textId="77777777" w:rsidR="008042CC" w:rsidRDefault="009F08F8" w:rsidP="009F08F8"/>
    <w:sectPr w:rsidR="008042CC" w:rsidSect="009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7232"/>
    <w:multiLevelType w:val="multilevel"/>
    <w:tmpl w:val="76C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D"/>
    <w:rsid w:val="000704CF"/>
    <w:rsid w:val="004F7DEE"/>
    <w:rsid w:val="00816CE4"/>
    <w:rsid w:val="0090617C"/>
    <w:rsid w:val="009F08F8"/>
    <w:rsid w:val="00A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1A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A95E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agraphhead">
    <w:name w:val="paragraphhead"/>
    <w:basedOn w:val="DefaultParagraphFont"/>
    <w:rsid w:val="00A95ECD"/>
  </w:style>
  <w:style w:type="character" w:customStyle="1" w:styleId="aebx-10">
    <w:name w:val="aebx-10"/>
    <w:basedOn w:val="DefaultParagraphFont"/>
    <w:rsid w:val="00A95ECD"/>
  </w:style>
  <w:style w:type="character" w:styleId="Hyperlink">
    <w:name w:val="Hyperlink"/>
    <w:basedOn w:val="DefaultParagraphFont"/>
    <w:uiPriority w:val="99"/>
    <w:semiHidden/>
    <w:unhideWhenUsed/>
    <w:rsid w:val="00A95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3</cp:revision>
  <cp:lastPrinted>2016-09-01T14:38:00Z</cp:lastPrinted>
  <dcterms:created xsi:type="dcterms:W3CDTF">2016-09-01T14:36:00Z</dcterms:created>
  <dcterms:modified xsi:type="dcterms:W3CDTF">2016-09-01T14:38:00Z</dcterms:modified>
</cp:coreProperties>
</file>